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15" w:rsidRPr="007F6251" w:rsidRDefault="006E3215" w:rsidP="006E3215">
      <w:pPr>
        <w:pStyle w:val="ParagraphStyle"/>
        <w:shd w:val="clear" w:color="auto" w:fill="FFFFFF"/>
        <w:rPr>
          <w:rFonts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667"/>
        <w:gridCol w:w="2398"/>
        <w:gridCol w:w="3706"/>
      </w:tblGrid>
      <w:tr w:rsidR="002E2C8E" w:rsidTr="002E2C8E">
        <w:trPr>
          <w:jc w:val="center"/>
        </w:trPr>
        <w:tc>
          <w:tcPr>
            <w:tcW w:w="3667" w:type="dxa"/>
          </w:tcPr>
          <w:p w:rsidR="002E2C8E" w:rsidRDefault="002E2C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2C8E" w:rsidRDefault="002E2C8E">
            <w:pPr>
              <w:pStyle w:val="a7"/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 КАЗЁННИН БҮРДӘЦИН</w:t>
            </w:r>
          </w:p>
          <w:p w:rsidR="002E2C8E" w:rsidRDefault="002E2C8E">
            <w:pPr>
              <w:pStyle w:val="a7"/>
              <w:spacing w:after="0"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СУР</w:t>
            </w:r>
            <w:r>
              <w:rPr>
                <w:b/>
                <w:sz w:val="16"/>
                <w:szCs w:val="16"/>
                <w:lang w:val="en-US"/>
              </w:rPr>
              <w:t>h</w:t>
            </w:r>
            <w:r>
              <w:rPr>
                <w:b/>
                <w:sz w:val="16"/>
                <w:szCs w:val="16"/>
              </w:rPr>
              <w:t>УЛЬЭРДМИНӘҢГ</w:t>
            </w:r>
          </w:p>
          <w:p w:rsidR="002E2C8E" w:rsidRDefault="002E2C8E">
            <w:pPr>
              <w:pStyle w:val="a7"/>
              <w:spacing w:after="0"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«КРАСНОПОЛЬ СУЛЭНЭ ОЛНД МЕДРЛ  ӨГДГ  ШКОЛ»</w:t>
            </w:r>
          </w:p>
        </w:tc>
        <w:tc>
          <w:tcPr>
            <w:tcW w:w="2398" w:type="dxa"/>
            <w:hideMark/>
          </w:tcPr>
          <w:p w:rsidR="002E2C8E" w:rsidRDefault="002E2C8E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80010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</w:tcPr>
          <w:p w:rsidR="002E2C8E" w:rsidRDefault="002E2C8E">
            <w:pPr>
              <w:tabs>
                <w:tab w:val="left" w:pos="2623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2C8E" w:rsidRDefault="002E2C8E">
            <w:pPr>
              <w:tabs>
                <w:tab w:val="left" w:pos="2623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МУНИЦИПАЛЬНОЕ КАЗЁННОЕ ОБЩЕОБРАЗОВАТЕЛЬНОЕ УЧРЕЖДЕНИЕ</w:t>
            </w:r>
          </w:p>
          <w:p w:rsidR="002E2C8E" w:rsidRDefault="002E2C8E">
            <w:pPr>
              <w:tabs>
                <w:tab w:val="left" w:pos="2623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«КРАСНОПОЛЬСКАЯ ОСНОВНАЯ ОБЩЕОБРАЗОВАТЕЛЬНАЯ ШКОЛА»</w:t>
            </w:r>
          </w:p>
        </w:tc>
      </w:tr>
      <w:tr w:rsidR="002E2C8E" w:rsidTr="002E2C8E">
        <w:trPr>
          <w:trHeight w:val="870"/>
          <w:jc w:val="center"/>
        </w:trPr>
        <w:tc>
          <w:tcPr>
            <w:tcW w:w="9771" w:type="dxa"/>
            <w:gridSpan w:val="3"/>
          </w:tcPr>
          <w:p w:rsidR="002E2C8E" w:rsidRDefault="002E2C8E">
            <w:pPr>
              <w:tabs>
                <w:tab w:val="left" w:pos="2623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E2C8E" w:rsidRDefault="002E2C8E">
            <w:pPr>
              <w:tabs>
                <w:tab w:val="left" w:pos="2623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359020, с. Краснополье, пер. Спортивный, 11</w:t>
            </w:r>
          </w:p>
          <w:p w:rsidR="002E2C8E" w:rsidRDefault="002E2C8E">
            <w:pPr>
              <w:tabs>
                <w:tab w:val="left" w:pos="2623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тел. (84745) 95-6-21</w:t>
            </w:r>
          </w:p>
          <w:p w:rsidR="002E2C8E" w:rsidRDefault="002E2C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fartushina1971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:rsidR="002E2C8E" w:rsidRDefault="002E2C8E">
            <w:pPr>
              <w:tabs>
                <w:tab w:val="left" w:pos="2623"/>
              </w:tabs>
              <w:spacing w:after="0" w:line="21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3"/>
        <w:tblW w:w="0" w:type="auto"/>
        <w:tblLayout w:type="fixed"/>
        <w:tblLook w:val="04A0"/>
      </w:tblPr>
      <w:tblGrid>
        <w:gridCol w:w="2360"/>
        <w:gridCol w:w="2360"/>
        <w:gridCol w:w="2360"/>
        <w:gridCol w:w="2360"/>
      </w:tblGrid>
      <w:tr w:rsidR="002E2C8E" w:rsidTr="00733A0A">
        <w:tc>
          <w:tcPr>
            <w:tcW w:w="2360" w:type="dxa"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СОГЛАСОВАНО</w:t>
            </w:r>
          </w:p>
        </w:tc>
        <w:tc>
          <w:tcPr>
            <w:tcW w:w="2360" w:type="dxa"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УТВЕРЖДЕНО</w:t>
            </w:r>
          </w:p>
        </w:tc>
      </w:tr>
      <w:tr w:rsidR="002E2C8E" w:rsidTr="00733A0A"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Управляющим Советом школы</w:t>
            </w:r>
          </w:p>
        </w:tc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приказом</w:t>
            </w:r>
          </w:p>
        </w:tc>
      </w:tr>
      <w:tr w:rsidR="002E2C8E" w:rsidTr="00733A0A"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протокол от_________№__</w:t>
            </w:r>
          </w:p>
        </w:tc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От____________. №_</w:t>
            </w:r>
          </w:p>
        </w:tc>
      </w:tr>
      <w:tr w:rsidR="002E2C8E" w:rsidTr="00733A0A"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председатель УС</w:t>
            </w:r>
          </w:p>
        </w:tc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Директор школы</w:t>
            </w:r>
          </w:p>
        </w:tc>
      </w:tr>
      <w:tr w:rsidR="002E2C8E" w:rsidTr="00733A0A"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______/__________/</w:t>
            </w:r>
          </w:p>
        </w:tc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  <w:hideMark/>
          </w:tcPr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60" w:type="dxa"/>
          </w:tcPr>
          <w:p w:rsidR="002E2C8E" w:rsidRDefault="002E2C8E" w:rsidP="00733A0A">
            <w:pPr>
              <w:pBdr>
                <w:bottom w:val="single" w:sz="12" w:space="1" w:color="auto"/>
              </w:pBd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  <w:p w:rsidR="002E2C8E" w:rsidRDefault="002E2C8E" w:rsidP="00733A0A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/Н.В.Фартушина /</w:t>
            </w:r>
          </w:p>
        </w:tc>
      </w:tr>
    </w:tbl>
    <w:p w:rsidR="006E3215" w:rsidRDefault="006E3215" w:rsidP="006E3215">
      <w:pPr>
        <w:pStyle w:val="a3"/>
        <w:jc w:val="center"/>
        <w:rPr>
          <w:b/>
          <w:sz w:val="26"/>
          <w:szCs w:val="26"/>
        </w:rPr>
      </w:pPr>
    </w:p>
    <w:p w:rsidR="006E3215" w:rsidRDefault="006E3215" w:rsidP="00180E64">
      <w:pPr>
        <w:pStyle w:val="a3"/>
        <w:ind w:firstLine="0"/>
        <w:rPr>
          <w:sz w:val="22"/>
          <w:szCs w:val="22"/>
        </w:rPr>
      </w:pPr>
      <w:r>
        <w:rPr>
          <w:b/>
          <w:sz w:val="18"/>
          <w:szCs w:val="18"/>
        </w:rPr>
        <w:br/>
      </w:r>
    </w:p>
    <w:p w:rsidR="006E3215" w:rsidRPr="00E25648" w:rsidRDefault="006E3215" w:rsidP="006E3215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bookmarkStart w:id="0" w:name="_GoBack"/>
      <w:bookmarkEnd w:id="0"/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>, ОТЧИСЛЕНИЯ И ВОССТАНОВЛЕНИЯ ОБУЧАЮЩИХСЯ</w:t>
      </w:r>
    </w:p>
    <w:p w:rsidR="006E3215" w:rsidRPr="00E25648" w:rsidRDefault="006E3215" w:rsidP="006E3215">
      <w:pPr>
        <w:tabs>
          <w:tab w:val="left" w:pos="284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№______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обучающихся  Муниципального </w:t>
      </w:r>
      <w:r w:rsidR="008A2A30">
        <w:rPr>
          <w:rFonts w:ascii="Times New Roman" w:hAnsi="Times New Roman"/>
          <w:sz w:val="24"/>
          <w:szCs w:val="24"/>
        </w:rPr>
        <w:t>казённого обще</w:t>
      </w:r>
      <w:r w:rsidRPr="00E25648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180E64">
        <w:rPr>
          <w:rFonts w:ascii="Times New Roman" w:hAnsi="Times New Roman"/>
          <w:sz w:val="24"/>
          <w:szCs w:val="24"/>
        </w:rPr>
        <w:t xml:space="preserve">«Краснопольская основная общеобразовательная школа» </w:t>
      </w:r>
      <w:r w:rsidRPr="00E25648">
        <w:rPr>
          <w:rFonts w:ascii="Times New Roman" w:hAnsi="Times New Roman"/>
          <w:sz w:val="24"/>
          <w:szCs w:val="24"/>
        </w:rPr>
        <w:t xml:space="preserve">(далее — Положение»)  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lastRenderedPageBreak/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73"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8A2A30">
        <w:rPr>
          <w:rFonts w:ascii="Times New Roman" w:eastAsia="Times New Roman" w:hAnsi="Times New Roman" w:cs="Times New Roman"/>
          <w:sz w:val="24"/>
          <w:szCs w:val="24"/>
        </w:rPr>
        <w:t xml:space="preserve"> Яшалтинского РМО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42473" w:rsidRPr="00A42473" w:rsidRDefault="00A42473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9143E1">
        <w:rPr>
          <w:rFonts w:ascii="Times New Roman" w:hAnsi="Times New Roman" w:cs="Times New Roman"/>
          <w:b/>
          <w:sz w:val="24"/>
          <w:szCs w:val="24"/>
        </w:rPr>
        <w:t>Правила приема граждан в МКОУ «Краснопольская О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>ОШ</w:t>
      </w:r>
      <w:r w:rsidR="009143E1">
        <w:rPr>
          <w:rFonts w:ascii="Times New Roman" w:hAnsi="Times New Roman" w:cs="Times New Roman"/>
          <w:b/>
          <w:sz w:val="24"/>
          <w:szCs w:val="24"/>
        </w:rPr>
        <w:t>»</w:t>
      </w:r>
      <w:r w:rsidR="00A771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jc w:val="center"/>
        <w:rPr>
          <w:b/>
        </w:rPr>
      </w:pPr>
      <w:r w:rsidRPr="00D603A5">
        <w:rPr>
          <w:b/>
        </w:rPr>
        <w:t>2.1. Общие требовани</w:t>
      </w:r>
      <w:r w:rsidR="009143E1">
        <w:rPr>
          <w:b/>
        </w:rPr>
        <w:t>я к правилам приема граждан в МК</w:t>
      </w:r>
      <w:r w:rsidRPr="00D603A5">
        <w:rPr>
          <w:b/>
        </w:rPr>
        <w:t xml:space="preserve">ОУ </w:t>
      </w:r>
      <w:r w:rsidR="009143E1">
        <w:rPr>
          <w:b/>
        </w:rPr>
        <w:t>«Краснопольская ООШ»</w:t>
      </w:r>
    </w:p>
    <w:p w:rsidR="00A77131" w:rsidRPr="00D603A5" w:rsidRDefault="00A77131" w:rsidP="002F34A3">
      <w:pPr>
        <w:pStyle w:val="a5"/>
        <w:rPr>
          <w:b/>
        </w:rPr>
      </w:pPr>
      <w:r w:rsidRPr="00D603A5">
        <w:t xml:space="preserve">2.1.1. Начальное общее образование, основное общее образование, являются обязательными уровнями образования. Учащиеся, не освоившие основной образовательной программы начального общего образования, не допускаются к обучению на следующих уровнях общего образования. Требование обязательности </w:t>
      </w:r>
      <w:r w:rsidR="009143E1">
        <w:t xml:space="preserve">основного </w:t>
      </w:r>
      <w:r w:rsidRPr="00D603A5">
        <w:t>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</w:t>
      </w:r>
      <w:r w:rsidR="009143E1">
        <w:rPr>
          <w:rFonts w:ascii="Times New Roman" w:hAnsi="Times New Roman" w:cs="Times New Roman"/>
          <w:sz w:val="24"/>
          <w:szCs w:val="24"/>
        </w:rPr>
        <w:t xml:space="preserve"> села</w:t>
      </w:r>
      <w:r w:rsidRPr="00D603A5">
        <w:rPr>
          <w:rFonts w:ascii="Times New Roman" w:hAnsi="Times New Roman" w:cs="Times New Roman"/>
          <w:sz w:val="24"/>
          <w:szCs w:val="24"/>
        </w:rPr>
        <w:t>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>программам начального общего, основного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 w:rsidR="009143E1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D603A5">
        <w:rPr>
          <w:rFonts w:ascii="Times New Roman" w:hAnsi="Times New Roman" w:cs="Times New Roman"/>
          <w:sz w:val="24"/>
          <w:szCs w:val="24"/>
        </w:rPr>
        <w:t>образования Администрации</w:t>
      </w:r>
      <w:r w:rsidR="009143E1">
        <w:rPr>
          <w:rFonts w:ascii="Times New Roman" w:hAnsi="Times New Roman" w:cs="Times New Roman"/>
          <w:sz w:val="24"/>
          <w:szCs w:val="24"/>
        </w:rPr>
        <w:t xml:space="preserve"> Яшалтинского районного муниципального образования</w:t>
      </w:r>
      <w:r w:rsidRPr="00D603A5">
        <w:rPr>
          <w:rFonts w:ascii="Times New Roman" w:hAnsi="Times New Roman" w:cs="Times New Roman"/>
          <w:sz w:val="24"/>
          <w:szCs w:val="24"/>
        </w:rPr>
        <w:t>.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образовательной программы, форм получения образования, реализующихся в системе образования</w:t>
      </w:r>
      <w:r w:rsidR="00FB7E23">
        <w:rPr>
          <w:rFonts w:ascii="Times New Roman" w:hAnsi="Times New Roman" w:cs="Times New Roman"/>
          <w:sz w:val="24"/>
          <w:szCs w:val="24"/>
        </w:rPr>
        <w:t xml:space="preserve"> Яшалтинского района РК</w:t>
      </w:r>
      <w:r w:rsidR="003C735E" w:rsidRPr="00D603A5">
        <w:rPr>
          <w:rFonts w:ascii="Times New Roman" w:hAnsi="Times New Roman" w:cs="Times New Roman"/>
          <w:sz w:val="24"/>
          <w:szCs w:val="24"/>
        </w:rPr>
        <w:t>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образования в пределах освоения об</w:t>
      </w:r>
      <w:r w:rsidR="00FB7E23">
        <w:rPr>
          <w:rFonts w:ascii="Times New Roman" w:hAnsi="Times New Roman" w:cs="Times New Roman"/>
          <w:sz w:val="24"/>
          <w:szCs w:val="24"/>
        </w:rPr>
        <w:t>разовательной программы основно</w:t>
      </w:r>
      <w:r w:rsidRPr="00D603A5">
        <w:rPr>
          <w:rFonts w:ascii="Times New Roman" w:hAnsi="Times New Roman" w:cs="Times New Roman"/>
          <w:sz w:val="24"/>
          <w:szCs w:val="24"/>
        </w:rPr>
        <w:t>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lastRenderedPageBreak/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предоставляют следующие документы: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Родители (законные представители) имеют право предоставить другие документы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lastRenderedPageBreak/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предупреждает родителей (законных представителей) об ответственности за незаконное пребывание  на территории </w:t>
      </w:r>
      <w:r w:rsidR="00FB7E23">
        <w:t>села Краснополье Яшалтинского района</w:t>
      </w:r>
      <w:r w:rsidRPr="00D603A5">
        <w:t>;</w:t>
      </w:r>
    </w:p>
    <w:p w:rsidR="00A77131" w:rsidRPr="00D603A5" w:rsidRDefault="00A77131" w:rsidP="002F34A3">
      <w:pPr>
        <w:pStyle w:val="a5"/>
      </w:pPr>
      <w:r w:rsidRPr="00D603A5">
        <w:t>- направляет письменную информацию, не позднее одного месяца со дня зачисления учащегося в учреждение, в адрес паспортно-визовой службы</w:t>
      </w:r>
      <w:r w:rsidR="00FB7E23">
        <w:t xml:space="preserve"> с.Яшалта</w:t>
      </w:r>
      <w:r w:rsidRPr="00D603A5">
        <w:t xml:space="preserve"> о вышеназванной категории семьи для решения вопроса законного пребывания на территории</w:t>
      </w:r>
      <w:r w:rsidR="00FB7E23">
        <w:t xml:space="preserve"> села Краснополье</w:t>
      </w:r>
      <w:r w:rsidRPr="00D603A5">
        <w:t>.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>. 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>. 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приему  (далее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>П</w:t>
      </w:r>
      <w:r w:rsidR="00FB7E23">
        <w:t>оложением о приемной комиссии МК</w:t>
      </w:r>
      <w:r w:rsidRPr="002F34A3">
        <w:t>ОУ</w:t>
      </w:r>
      <w:r w:rsidR="00FB7E23">
        <w:t xml:space="preserve"> «Кранопольская ООШ</w:t>
      </w:r>
      <w:r w:rsidRPr="002F34A3">
        <w:t xml:space="preserve">».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 xml:space="preserve">Председатель приемной комиссии может единолично принимать </w:t>
      </w:r>
      <w:r w:rsidRPr="002F34A3">
        <w:rPr>
          <w:rFonts w:eastAsiaTheme="minorEastAsia"/>
        </w:rPr>
        <w:lastRenderedPageBreak/>
        <w:t>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по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обучение по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lastRenderedPageBreak/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2.2.7. При обращении родителей (законных представителей) в учреждение ответственный за прием обязан: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мест в присутствии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>на обучение по программам</w:t>
      </w:r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>в соответствии с  правилами, определенными в п. 2.1. настоящего Положения.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E23">
        <w:rPr>
          <w:rFonts w:ascii="Times New Roman" w:hAnsi="Times New Roman" w:cs="Times New Roman"/>
          <w:b/>
          <w:sz w:val="24"/>
          <w:szCs w:val="24"/>
        </w:rPr>
        <w:t>в МК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FB7E23">
        <w:rPr>
          <w:rFonts w:ascii="Times New Roman" w:hAnsi="Times New Roman" w:cs="Times New Roman"/>
          <w:b/>
          <w:sz w:val="24"/>
          <w:szCs w:val="24"/>
        </w:rPr>
        <w:t>«Краснопольская ООШ»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FB7E23">
        <w:rPr>
          <w:rFonts w:ascii="Times New Roman" w:hAnsi="Times New Roman" w:cs="Times New Roman"/>
          <w:b/>
          <w:sz w:val="24"/>
          <w:szCs w:val="24"/>
        </w:rPr>
        <w:t xml:space="preserve"> в МК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FB7E23">
        <w:rPr>
          <w:rFonts w:ascii="Times New Roman" w:hAnsi="Times New Roman" w:cs="Times New Roman"/>
          <w:b/>
          <w:sz w:val="24"/>
          <w:szCs w:val="24"/>
        </w:rPr>
        <w:t>«Краснопольска</w:t>
      </w:r>
      <w:r w:rsidR="008A2A30">
        <w:rPr>
          <w:rFonts w:ascii="Times New Roman" w:hAnsi="Times New Roman" w:cs="Times New Roman"/>
          <w:b/>
          <w:sz w:val="24"/>
          <w:szCs w:val="24"/>
        </w:rPr>
        <w:t>я ООШ»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</w:t>
      </w:r>
      <w:r w:rsidRPr="00914304">
        <w:t>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контроль за</w:t>
      </w:r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</w:t>
      </w: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lastRenderedPageBreak/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8A2A30">
        <w:rPr>
          <w:rFonts w:ascii="Times New Roman" w:hAnsi="Times New Roman" w:cs="Times New Roman"/>
          <w:b/>
          <w:sz w:val="24"/>
          <w:szCs w:val="24"/>
        </w:rPr>
        <w:t>МК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8A2A30">
        <w:rPr>
          <w:rFonts w:ascii="Times New Roman" w:hAnsi="Times New Roman" w:cs="Times New Roman"/>
          <w:b/>
          <w:sz w:val="24"/>
          <w:szCs w:val="24"/>
        </w:rPr>
        <w:t xml:space="preserve">«Краснопольская ООШ» </w:t>
      </w:r>
      <w:r w:rsidR="0011251A" w:rsidRPr="00695B2D">
        <w:rPr>
          <w:rFonts w:ascii="Times New Roman" w:eastAsia="Times New Roman" w:hAnsi="Times New Roman" w:cs="Times New Roman"/>
          <w:b/>
          <w:sz w:val="24"/>
          <w:szCs w:val="24"/>
        </w:rPr>
        <w:t>в другое общеобразовательное учреждение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5.1. 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подтверждения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личное дело обучающегося;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8A2A30">
        <w:rPr>
          <w:rFonts w:ascii="Times New Roman" w:hAnsi="Times New Roman" w:cs="Times New Roman"/>
          <w:b/>
          <w:sz w:val="24"/>
          <w:szCs w:val="24"/>
        </w:rPr>
        <w:t>МК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8A2A30">
        <w:rPr>
          <w:rFonts w:ascii="Times New Roman" w:hAnsi="Times New Roman" w:cs="Times New Roman"/>
          <w:b/>
          <w:sz w:val="24"/>
          <w:szCs w:val="24"/>
        </w:rPr>
        <w:t>«Краснопольская ООШ»</w:t>
      </w:r>
    </w:p>
    <w:p w:rsidR="006A7972" w:rsidRPr="00241C74" w:rsidRDefault="000B79F4" w:rsidP="002F34A3">
      <w:pPr>
        <w:pStyle w:val="a5"/>
      </w:pPr>
      <w:r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6A7972" w:rsidRPr="00241C74">
        <w:t xml:space="preserve"> на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Отчисление несовершеннолетнего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8A2A30">
        <w:rPr>
          <w:rFonts w:ascii="Times New Roman" w:hAnsi="Times New Roman" w:cs="Times New Roman"/>
          <w:b/>
          <w:sz w:val="24"/>
          <w:szCs w:val="24"/>
        </w:rPr>
        <w:t>МК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8A2A30">
        <w:rPr>
          <w:rFonts w:ascii="Times New Roman" w:hAnsi="Times New Roman" w:cs="Times New Roman"/>
          <w:b/>
          <w:sz w:val="24"/>
          <w:szCs w:val="24"/>
        </w:rPr>
        <w:t>«Краснопольская ООШ»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 xml:space="preserve">7.1. 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</w:t>
      </w:r>
      <w:r w:rsidRPr="000B79F4">
        <w:rPr>
          <w:rFonts w:ascii="Times New Roman" w:hAnsi="Times New Roman" w:cs="Times New Roman"/>
          <w:sz w:val="24"/>
          <w:szCs w:val="24"/>
        </w:rPr>
        <w:lastRenderedPageBreak/>
        <w:t>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1B4E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BB" w:rsidRDefault="005051BB" w:rsidP="002F34A3">
      <w:pPr>
        <w:spacing w:after="0" w:line="240" w:lineRule="auto"/>
      </w:pPr>
      <w:r>
        <w:separator/>
      </w:r>
    </w:p>
  </w:endnote>
  <w:endnote w:type="continuationSeparator" w:id="1">
    <w:p w:rsidR="005051BB" w:rsidRDefault="005051BB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0325"/>
      <w:docPartObj>
        <w:docPartGallery w:val="Page Numbers (Bottom of Page)"/>
        <w:docPartUnique/>
      </w:docPartObj>
    </w:sdtPr>
    <w:sdtContent>
      <w:p w:rsidR="002F34A3" w:rsidRDefault="00E512DA">
        <w:pPr>
          <w:pStyle w:val="ad"/>
          <w:jc w:val="right"/>
        </w:pPr>
        <w:fldSimple w:instr=" PAGE   \* MERGEFORMAT ">
          <w:r w:rsidR="002E2C8E">
            <w:rPr>
              <w:noProof/>
            </w:rPr>
            <w:t>1</w:t>
          </w:r>
        </w:fldSimple>
      </w:p>
    </w:sdtContent>
  </w:sdt>
  <w:p w:rsidR="002F34A3" w:rsidRDefault="002F34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BB" w:rsidRDefault="005051BB" w:rsidP="002F34A3">
      <w:pPr>
        <w:spacing w:after="0" w:line="240" w:lineRule="auto"/>
      </w:pPr>
      <w:r>
        <w:separator/>
      </w:r>
    </w:p>
  </w:footnote>
  <w:footnote w:type="continuationSeparator" w:id="1">
    <w:p w:rsidR="005051BB" w:rsidRDefault="005051BB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215"/>
    <w:rsid w:val="000B79F4"/>
    <w:rsid w:val="000C11A8"/>
    <w:rsid w:val="000E5F21"/>
    <w:rsid w:val="0011251A"/>
    <w:rsid w:val="0014425E"/>
    <w:rsid w:val="00180E64"/>
    <w:rsid w:val="0018373F"/>
    <w:rsid w:val="001B4EF4"/>
    <w:rsid w:val="001F7349"/>
    <w:rsid w:val="002539ED"/>
    <w:rsid w:val="002E2C8E"/>
    <w:rsid w:val="002F34A3"/>
    <w:rsid w:val="003327E7"/>
    <w:rsid w:val="00346DBA"/>
    <w:rsid w:val="00373E93"/>
    <w:rsid w:val="0038463F"/>
    <w:rsid w:val="003C735E"/>
    <w:rsid w:val="005051BB"/>
    <w:rsid w:val="005153A0"/>
    <w:rsid w:val="005C5908"/>
    <w:rsid w:val="0062707B"/>
    <w:rsid w:val="00695B2D"/>
    <w:rsid w:val="006A7972"/>
    <w:rsid w:val="006B2FB4"/>
    <w:rsid w:val="006E3215"/>
    <w:rsid w:val="007243A4"/>
    <w:rsid w:val="007C134A"/>
    <w:rsid w:val="008349AF"/>
    <w:rsid w:val="00854D46"/>
    <w:rsid w:val="008A2A30"/>
    <w:rsid w:val="008D6325"/>
    <w:rsid w:val="009076CE"/>
    <w:rsid w:val="009143E1"/>
    <w:rsid w:val="00916586"/>
    <w:rsid w:val="00A27B79"/>
    <w:rsid w:val="00A42473"/>
    <w:rsid w:val="00A77131"/>
    <w:rsid w:val="00B24EED"/>
    <w:rsid w:val="00B41199"/>
    <w:rsid w:val="00D74D65"/>
    <w:rsid w:val="00DA6456"/>
    <w:rsid w:val="00DD3D89"/>
    <w:rsid w:val="00E25648"/>
    <w:rsid w:val="00E336F0"/>
    <w:rsid w:val="00E36875"/>
    <w:rsid w:val="00E512DA"/>
    <w:rsid w:val="00F62901"/>
    <w:rsid w:val="00FB7E23"/>
    <w:rsid w:val="00FE6ABF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paragraph" w:styleId="af">
    <w:name w:val="Balloon Text"/>
    <w:basedOn w:val="a"/>
    <w:link w:val="af0"/>
    <w:uiPriority w:val="99"/>
    <w:semiHidden/>
    <w:unhideWhenUsed/>
    <w:rsid w:val="002E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2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CDE9-256E-43C5-8D44-3E2960AB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ЗубреваВН</dc:creator>
  <cp:lastModifiedBy>ш</cp:lastModifiedBy>
  <cp:revision>4</cp:revision>
  <cp:lastPrinted>2015-02-19T13:59:00Z</cp:lastPrinted>
  <dcterms:created xsi:type="dcterms:W3CDTF">2022-03-16T17:46:00Z</dcterms:created>
  <dcterms:modified xsi:type="dcterms:W3CDTF">2022-03-16T17:49:00Z</dcterms:modified>
</cp:coreProperties>
</file>